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438575C" w14:textId="77777777" w:rsidR="00CD5BEB" w:rsidRPr="00B542D2" w:rsidRDefault="00CD5BEB" w:rsidP="00CD5BEB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34"/>
          <w:szCs w:val="34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34"/>
          <w:szCs w:val="34"/>
          <w14:ligatures w14:val="none"/>
        </w:rPr>
        <w:t>Scribes’ Circle — Session Three Homework</w:t>
      </w:r>
    </w:p>
    <w:p w14:paraId="207C2B62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1. What keeps coming back to you?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>Since our last gathering, what story, Scripture, memory, teaching, idea, or message keeps returning to your mind? Write it down without deciding yet where it belongs in your book.</w:t>
      </w:r>
    </w:p>
    <w:p w14:paraId="5699029A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2. What are you carrying that has not been written yet?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>What is something you know you need to say in this book but have been hesitant, uncertain, or afraid to put on paper?</w:t>
      </w:r>
    </w:p>
    <w:p w14:paraId="4705AA08" w14:textId="119418A4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3. Write the page you cannot stop thinking about.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 xml:space="preserve">Forget Chapter One. If you could sit down today and write </w:t>
      </w: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one scene, story, teaching, revelation, or moment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 xml:space="preserve"> from your book, what would it be?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</w: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Write 300–500 words.</w:t>
      </w:r>
    </w:p>
    <w:p w14:paraId="3F58D7D0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4. Find the sentence inside the page.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 xml:space="preserve">After reading what you wrote, underline </w:t>
      </w: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one sentence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 xml:space="preserve"> that feels especially important. Why does that sentence matter?</w:t>
      </w:r>
    </w:p>
    <w:p w14:paraId="4E5C1769" w14:textId="0E3EC9F0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5. What surprised you when you began writing?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 xml:space="preserve">Did something emerge that you weren't planning to say? Did a memory surface? Did you see a connection you had never noticed before? </w:t>
      </w:r>
    </w:p>
    <w:p w14:paraId="3DFAF09C" w14:textId="19D5B8A8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6. What belongs together?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 xml:space="preserve">Look at everything you have gathered so far. Begin placing your ideas into </w:t>
      </w: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3–5 buckets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 xml:space="preserve">. Give each bucket a temporary name. Don't worry about making these chapter titles yet. </w:t>
      </w:r>
    </w:p>
    <w:p w14:paraId="5EED65DD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>For example:</w:t>
      </w:r>
    </w:p>
    <w:p w14:paraId="1DF27057" w14:textId="77777777" w:rsidR="00B542D2" w:rsidRDefault="00CD5BEB" w:rsidP="00B542D2">
      <w:pPr>
        <w:spacing w:before="40" w:after="40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  <w:sectPr w:rsidR="00B542D2" w:rsidSect="00CD5BEB">
          <w:pgSz w:w="12240" w:h="15840"/>
          <w:pgMar w:top="909" w:right="1440" w:bottom="1440" w:left="1440" w:header="720" w:footer="720" w:gutter="0"/>
          <w:cols w:space="720"/>
          <w:docGrid w:linePitch="360"/>
        </w:sect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Loss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</w:r>
    </w:p>
    <w:p w14:paraId="78CC8607" w14:textId="1F67741D" w:rsidR="00B542D2" w:rsidRPr="00B542D2" w:rsidRDefault="00CD5BEB" w:rsidP="00B542D2">
      <w:pPr>
        <w:spacing w:before="40" w:after="40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  <w:sectPr w:rsidR="00B542D2" w:rsidRPr="00B542D2" w:rsidSect="00B542D2">
          <w:type w:val="continuous"/>
          <w:pgSz w:w="12240" w:h="15840"/>
          <w:pgMar w:top="909" w:right="1440" w:bottom="1440" w:left="1440" w:header="720" w:footer="720" w:gutter="0"/>
          <w:cols w:num="2" w:space="720"/>
          <w:docGrid w:linePitch="360"/>
        </w:sectPr>
      </w:pP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 xml:space="preserve">• </w:t>
      </w:r>
      <w:r w:rsidR="00ED4D14">
        <w:rPr>
          <w:rFonts w:ascii="Arial" w:eastAsia="Times New Roman" w:hAnsi="Arial" w:cs="Arial"/>
          <w:kern w:val="0"/>
          <w:sz w:val="26"/>
          <w:szCs w:val="26"/>
          <w14:ligatures w14:val="none"/>
        </w:rPr>
        <w:t>Early life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 xml:space="preserve">• </w:t>
      </w:r>
      <w:r w:rsidR="00ED4D14">
        <w:rPr>
          <w:rFonts w:ascii="Arial" w:eastAsia="Times New Roman" w:hAnsi="Arial" w:cs="Arial"/>
          <w:kern w:val="0"/>
          <w:sz w:val="26"/>
          <w:szCs w:val="26"/>
          <w14:ligatures w14:val="none"/>
        </w:rPr>
        <w:t>Moving across country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>• What grief taught me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 xml:space="preserve">• </w:t>
      </w:r>
      <w:r w:rsidR="00ED4D14">
        <w:rPr>
          <w:rFonts w:ascii="Arial" w:eastAsia="Times New Roman" w:hAnsi="Arial" w:cs="Arial"/>
          <w:kern w:val="0"/>
          <w:sz w:val="26"/>
          <w:szCs w:val="26"/>
          <w14:ligatures w14:val="none"/>
        </w:rPr>
        <w:t>The man of my dreams</w:t>
      </w:r>
    </w:p>
    <w:p w14:paraId="5FE28EFB" w14:textId="77777777" w:rsidR="00B542D2" w:rsidRDefault="00B542D2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</w:pPr>
    </w:p>
    <w:p w14:paraId="540A01A0" w14:textId="01CAE5E7" w:rsidR="00B542D2" w:rsidRDefault="00CD5BEB" w:rsidP="00ED4D14">
      <w:pPr>
        <w:spacing w:before="40" w:after="40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  <w:sectPr w:rsidR="00B542D2" w:rsidSect="00B542D2">
          <w:type w:val="continuous"/>
          <w:pgSz w:w="12240" w:h="15840"/>
          <w:pgMar w:top="909" w:right="1440" w:bottom="1440" w:left="1440" w:header="720" w:footer="720" w:gutter="0"/>
          <w:cols w:space="720"/>
          <w:docGrid w:linePitch="360"/>
        </w:sect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Healing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</w:r>
    </w:p>
    <w:p w14:paraId="1EED432D" w14:textId="6BFA9677" w:rsidR="00B542D2" w:rsidRDefault="00CD5BEB" w:rsidP="00ED4D14">
      <w:pPr>
        <w:spacing w:before="40" w:after="40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  <w:sectPr w:rsidR="00B542D2" w:rsidSect="00B542D2">
          <w:type w:val="continuous"/>
          <w:pgSz w:w="12240" w:h="15840"/>
          <w:pgMar w:top="909" w:right="1440" w:bottom="1440" w:left="1440" w:header="720" w:footer="720" w:gutter="0"/>
          <w:cols w:num="2" w:space="720"/>
          <w:docGrid w:linePitch="360"/>
        </w:sectPr>
      </w:pP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 xml:space="preserve">• </w:t>
      </w:r>
      <w:r w:rsidR="00ED4D14">
        <w:rPr>
          <w:rFonts w:ascii="Arial" w:eastAsia="Times New Roman" w:hAnsi="Arial" w:cs="Arial"/>
          <w:kern w:val="0"/>
          <w:sz w:val="26"/>
          <w:szCs w:val="26"/>
          <w14:ligatures w14:val="none"/>
        </w:rPr>
        <w:t>Fragmentation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>• Learning to forgive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>• Encounter</w:t>
      </w:r>
      <w:r w:rsidR="00ED4D14">
        <w:rPr>
          <w:rFonts w:ascii="Arial" w:eastAsia="Times New Roman" w:hAnsi="Arial" w:cs="Arial"/>
          <w:kern w:val="0"/>
          <w:sz w:val="26"/>
          <w:szCs w:val="26"/>
          <w14:ligatures w14:val="none"/>
        </w:rPr>
        <w:t>s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 xml:space="preserve"> with God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 xml:space="preserve">• </w:t>
      </w:r>
      <w:r w:rsidR="00ED4D14">
        <w:rPr>
          <w:rFonts w:ascii="Arial" w:eastAsia="Times New Roman" w:hAnsi="Arial" w:cs="Arial"/>
          <w:kern w:val="0"/>
          <w:sz w:val="26"/>
          <w:szCs w:val="26"/>
          <w14:ligatures w14:val="none"/>
        </w:rPr>
        <w:t>Aha moments</w:t>
      </w:r>
    </w:p>
    <w:p w14:paraId="10B7B37C" w14:textId="77777777" w:rsidR="00ED4D14" w:rsidRDefault="00ED4D14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</w:p>
    <w:p w14:paraId="4D843B96" w14:textId="69CF53F9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lastRenderedPageBreak/>
        <w:t>Th</w:t>
      </w:r>
      <w:r w:rsidR="00ED4D14">
        <w:rPr>
          <w:rFonts w:ascii="Arial" w:eastAsia="Times New Roman" w:hAnsi="Arial" w:cs="Arial"/>
          <w:kern w:val="0"/>
          <w:sz w:val="26"/>
          <w:szCs w:val="26"/>
          <w14:ligatures w14:val="none"/>
        </w:rPr>
        <w:t>e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>se clusters may eventually become chapters or sections.</w:t>
      </w:r>
    </w:p>
    <w:p w14:paraId="64EECFC4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7. Where is the transformation?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>Complete these three sentences:</w:t>
      </w:r>
    </w:p>
    <w:p w14:paraId="38A59015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Before: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 xml:space="preserve"> My reader may begin this book believing...</w:t>
      </w:r>
    </w:p>
    <w:p w14:paraId="42955576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Through the journey: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 xml:space="preserve"> I want to help them understand...</w:t>
      </w:r>
    </w:p>
    <w:p w14:paraId="75FC75EB" w14:textId="7A5EBCE1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After: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 xml:space="preserve"> When they close the book, I hope they believe, know, or hav</w:t>
      </w:r>
      <w:r w:rsidR="00ED4D14">
        <w:rPr>
          <w:rFonts w:ascii="Arial" w:eastAsia="Times New Roman" w:hAnsi="Arial" w:cs="Arial"/>
          <w:kern w:val="0"/>
          <w:sz w:val="26"/>
          <w:szCs w:val="26"/>
          <w14:ligatures w14:val="none"/>
        </w:rPr>
        <w:t xml:space="preserve">e 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>courage to...</w:t>
      </w:r>
    </w:p>
    <w:p w14:paraId="70EE993D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8. The “Only I Can Write This” Question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>What can you bring to this subject that another author cannot bring in quite the same way?</w:t>
      </w:r>
    </w:p>
    <w:p w14:paraId="0C79A523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>Think about your experiences, testimony, professional knowledge, biblical understanding, relationships, failures, victories, questions, and encounters with God.</w:t>
      </w:r>
    </w:p>
    <w:p w14:paraId="31C0D973" w14:textId="74239E3A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9. Your September 17</w:t>
      </w:r>
      <w:r w:rsid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th</w:t>
      </w: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 xml:space="preserve"> Challenge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 xml:space="preserve">Before our next Scribes’ Circle, spend </w:t>
      </w: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three separate 20-minute sessions writing your book.</w:t>
      </w:r>
    </w:p>
    <w:p w14:paraId="1217E52C" w14:textId="77777777" w:rsidR="00B542D2" w:rsidRDefault="00B542D2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  <w:sectPr w:rsidR="00B542D2" w:rsidSect="00B542D2">
          <w:type w:val="continuous"/>
          <w:pgSz w:w="12240" w:h="15840"/>
          <w:pgMar w:top="909" w:right="1440" w:bottom="1440" w:left="1440" w:header="720" w:footer="720" w:gutter="0"/>
          <w:cols w:space="720"/>
          <w:docGrid w:linePitch="360"/>
        </w:sectPr>
      </w:pPr>
    </w:p>
    <w:p w14:paraId="4E62F149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>No editing.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>No worrying about grammar.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>No publishing decisions.</w:t>
      </w: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br/>
        <w:t>No trying to make it perfect.</w:t>
      </w:r>
    </w:p>
    <w:p w14:paraId="39BF8E38" w14:textId="77777777" w:rsidR="00B542D2" w:rsidRDefault="00B542D2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sectPr w:rsidR="00B542D2" w:rsidSect="00B542D2">
          <w:type w:val="continuous"/>
          <w:pgSz w:w="12240" w:h="15840"/>
          <w:pgMar w:top="909" w:right="1440" w:bottom="1440" w:left="1440" w:header="720" w:footer="720" w:gutter="0"/>
          <w:cols w:num="2" w:space="720"/>
          <w:docGrid w:linePitch="360"/>
        </w:sectPr>
      </w:pPr>
    </w:p>
    <w:p w14:paraId="44CF558F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Just write.</w:t>
      </w:r>
    </w:p>
    <w:p w14:paraId="61123932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kern w:val="0"/>
          <w:sz w:val="26"/>
          <w:szCs w:val="26"/>
          <w14:ligatures w14:val="none"/>
        </w:rPr>
        <w:t>At the end of each session, finish this sentence:</w:t>
      </w:r>
    </w:p>
    <w:p w14:paraId="132922BC" w14:textId="77777777" w:rsidR="00CD5BEB" w:rsidRPr="00B542D2" w:rsidRDefault="00CD5BEB" w:rsidP="00CD5BE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  <w:r w:rsidRPr="00B542D2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“The thing I want to write next is...”</w:t>
      </w:r>
    </w:p>
    <w:p w14:paraId="4484A2FE" w14:textId="04BFCDE5" w:rsidR="00B25472" w:rsidRPr="00B542D2" w:rsidRDefault="00B25472" w:rsidP="00B542D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6"/>
          <w:szCs w:val="26"/>
          <w14:ligatures w14:val="none"/>
        </w:rPr>
      </w:pPr>
    </w:p>
    <w:sectPr w:rsidR="00B25472" w:rsidRPr="00B542D2" w:rsidSect="00B542D2">
      <w:type w:val="continuous"/>
      <w:pgSz w:w="12240" w:h="15840"/>
      <w:pgMar w:top="9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BEB"/>
    <w:rsid w:val="001703A4"/>
    <w:rsid w:val="00593162"/>
    <w:rsid w:val="008506B1"/>
    <w:rsid w:val="00B25472"/>
    <w:rsid w:val="00B542D2"/>
    <w:rsid w:val="00CD5BEB"/>
    <w:rsid w:val="00DA00BE"/>
    <w:rsid w:val="00ED4D14"/>
    <w:rsid w:val="00EF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1BDD5"/>
  <w15:chartTrackingRefBased/>
  <w15:docId w15:val="{9C77D045-D3B1-0F44-BDD0-190CA1D6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5B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5B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5B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5B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5B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5B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5B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5B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5B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5B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5B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D5B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5B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5B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5B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5B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5B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5B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5B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5B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5B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5B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5B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5B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5B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5B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5B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5B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5BE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D5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CD5B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1902</Characters>
  <Application>Microsoft Office Word</Application>
  <DocSecurity>0</DocSecurity>
  <Lines>64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 McGuire</dc:creator>
  <cp:keywords/>
  <dc:description/>
  <cp:lastModifiedBy>Sandi McGuire</cp:lastModifiedBy>
  <cp:revision>2</cp:revision>
  <dcterms:created xsi:type="dcterms:W3CDTF">2026-08-19T20:13:00Z</dcterms:created>
  <dcterms:modified xsi:type="dcterms:W3CDTF">2026-08-19T20:13:00Z</dcterms:modified>
</cp:coreProperties>
</file>